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Gaziantep Eczac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ı Odası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Yönetim Kurulu 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şkanlığı’na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…………..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İli  ………    İl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çesi ………………………………………………………………………………….....................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……………………………………………………………………………………………………………………………………………. adresinde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……………………………………………………………………isminde bulunan eczanemi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…………..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İli  ………    İl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çesi ………………………………………………………………………………….....................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……………………………………………………………………………………………………………………………………………. adresine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Eczanesi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şımak istediğimi bildirir . Gerekli işlemlerin yapılması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Bilgilerinizi ve gere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ğini arz ederim.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…………/………20…..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Ecz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TC. Kimlik No: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 Tel          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Tel            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      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